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08FAC" w14:textId="14E488BA" w:rsidR="006B4D01" w:rsidRDefault="006B4D01" w:rsidP="006B4D01">
      <w:pPr>
        <w:jc w:val="center"/>
        <w:rPr>
          <w:rFonts w:ascii="Calibri" w:hAnsi="Calibri"/>
          <w:i/>
          <w:iCs/>
        </w:rPr>
      </w:pPr>
      <w:r>
        <w:rPr>
          <w:rFonts w:ascii="Verdana" w:hAnsi="Verdana"/>
          <w:b/>
          <w:bCs/>
          <w:sz w:val="24"/>
          <w:szCs w:val="24"/>
        </w:rPr>
        <w:t>Com o tema Infinito Particular, 4ª edição da CASACOR Ribeirão Preto apresenta ambientes que priorizam bem-estar, harmonia, equilíbrio e conforto</w:t>
      </w:r>
      <w:r>
        <w:rPr>
          <w:rFonts w:ascii="Verdana" w:hAnsi="Verdana"/>
          <w:b/>
          <w:bCs/>
          <w:sz w:val="24"/>
          <w:szCs w:val="24"/>
        </w:rPr>
        <w:br/>
      </w:r>
      <w:r>
        <w:rPr>
          <w:rFonts w:ascii="Verdana" w:hAnsi="Verdana"/>
          <w:i/>
          <w:iCs/>
        </w:rPr>
        <w:t>A cidade</w:t>
      </w:r>
      <w:r>
        <w:rPr>
          <w:rFonts w:ascii="Verdana" w:hAnsi="Verdana"/>
          <w:b/>
          <w:bCs/>
          <w:sz w:val="24"/>
          <w:szCs w:val="24"/>
        </w:rPr>
        <w:t xml:space="preserve"> </w:t>
      </w:r>
      <w:r>
        <w:rPr>
          <w:rFonts w:ascii="Verdana" w:hAnsi="Verdana"/>
          <w:i/>
          <w:iCs/>
        </w:rPr>
        <w:t>por mais um ano se torna referência na região quando o assunto é arquitetura, design de interiores e paisagismo</w:t>
      </w:r>
    </w:p>
    <w:p w14:paraId="737E6CB3" w14:textId="41C150B4" w:rsidR="006B4D01" w:rsidRDefault="006B4D01" w:rsidP="006B4D01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  <w:t xml:space="preserve">De 13 de setembro a 30 de outubro, Ribeirão Preto será palco da 4ª edição da CASACOR - maior mostra de arquitetura, design de interiores e paisagismo das Américas. Com </w:t>
      </w:r>
      <w:r w:rsidR="00DA5FBE">
        <w:rPr>
          <w:rFonts w:ascii="Verdana" w:hAnsi="Verdana"/>
          <w:sz w:val="24"/>
          <w:szCs w:val="24"/>
        </w:rPr>
        <w:t>31</w:t>
      </w:r>
      <w:r>
        <w:rPr>
          <w:rFonts w:ascii="Verdana" w:hAnsi="Verdana"/>
          <w:sz w:val="24"/>
          <w:szCs w:val="24"/>
        </w:rPr>
        <w:t xml:space="preserve"> ambientes em um mesmo espaço e com a participação de </w:t>
      </w:r>
      <w:r w:rsidR="00DA5FBE">
        <w:rPr>
          <w:rFonts w:ascii="Verdana" w:hAnsi="Verdana"/>
          <w:sz w:val="24"/>
          <w:szCs w:val="24"/>
        </w:rPr>
        <w:t>38</w:t>
      </w:r>
      <w:r>
        <w:rPr>
          <w:rFonts w:ascii="Verdana" w:hAnsi="Verdana"/>
          <w:sz w:val="24"/>
          <w:szCs w:val="24"/>
        </w:rPr>
        <w:t xml:space="preserve"> profissionais da área, o evento será realizado novamente na Avenida Carlos </w:t>
      </w:r>
      <w:proofErr w:type="spellStart"/>
      <w:r>
        <w:rPr>
          <w:rFonts w:ascii="Verdana" w:hAnsi="Verdana"/>
          <w:sz w:val="24"/>
          <w:szCs w:val="24"/>
        </w:rPr>
        <w:t>Consoni</w:t>
      </w:r>
      <w:proofErr w:type="spellEnd"/>
      <w:r>
        <w:rPr>
          <w:rFonts w:ascii="Verdana" w:hAnsi="Verdana"/>
          <w:sz w:val="24"/>
          <w:szCs w:val="24"/>
        </w:rPr>
        <w:t>, 220, no bairro Jardim Canadá.</w:t>
      </w:r>
    </w:p>
    <w:p w14:paraId="7B148E36" w14:textId="19716AA2" w:rsidR="006B4D01" w:rsidRDefault="006B4D01" w:rsidP="006B4D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Com o tema “Infinito Particular” – que surgiu como resposta à necessidade de encontrar equilíbrio e seguir adiante em tempos conturbados - a CASACOR Ribeirão Preto contará com espaços repletos de ideias, soluções e modernidade em diversos estilos inspiradores para morar ou trabalhar. </w:t>
      </w:r>
    </w:p>
    <w:p w14:paraId="52BDDFB1" w14:textId="2F148C37" w:rsidR="006B4D01" w:rsidRDefault="006B4D01" w:rsidP="006B4D01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“Nesta edição convidamos o elenco da mostra para refletir o período que simbolizou o universo particular das pessoas e assim, projetar ambientes que priorizem o bem-estar físico, mental e espiritual, a harmonia, o equilíbrio e o conforto”, comenta Maurício Siqueira, diretor da CASACOR Ribeirão Preto.</w:t>
      </w:r>
    </w:p>
    <w:p w14:paraId="593B66A9" w14:textId="77777777" w:rsidR="006B4D01" w:rsidRDefault="006B4D01" w:rsidP="006B4D01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 área construída do evento este ano cresce de 2,5 mil m² para 3 mil m² e contará com diversas operações incluindo restaurante, café, bar e lojas, além de uma programação especial de eventos e ações. </w:t>
      </w:r>
    </w:p>
    <w:p w14:paraId="28706901" w14:textId="77777777" w:rsidR="006B4D01" w:rsidRDefault="006B4D01" w:rsidP="006B4D01">
      <w:pPr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Novidades</w:t>
      </w:r>
    </w:p>
    <w:p w14:paraId="6CBB456E" w14:textId="4253D8C5" w:rsidR="006B4D01" w:rsidRDefault="006B4D01" w:rsidP="006B4D01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 edição da CASACOR Ribeirão Preto 2022 disponibilizará também uma rica experiência cultural e de conteúdo. Através de uma extensa e exclusiva programação de eventos e ações, a mostra contará com intervenções artísticas e culturais como danças, apresentações musicais e uma especial galeria de artes contemporâneas com a participação de artistas locais e nacionais. </w:t>
      </w:r>
    </w:p>
    <w:p w14:paraId="67637615" w14:textId="77777777" w:rsidR="006B4D01" w:rsidRDefault="006B4D01" w:rsidP="006B4D01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 curadoria artística da programação será feita pela ribeirão-pretana </w:t>
      </w:r>
      <w:proofErr w:type="spellStart"/>
      <w:r>
        <w:rPr>
          <w:rFonts w:ascii="Verdana" w:hAnsi="Verdana"/>
          <w:sz w:val="24"/>
          <w:szCs w:val="24"/>
        </w:rPr>
        <w:t>Adizza</w:t>
      </w:r>
      <w:proofErr w:type="spellEnd"/>
      <w:r>
        <w:rPr>
          <w:rFonts w:ascii="Verdana" w:hAnsi="Verdana"/>
          <w:sz w:val="24"/>
          <w:szCs w:val="24"/>
        </w:rPr>
        <w:t xml:space="preserve"> Prado que atua como referência no segmento cultural da cidade.</w:t>
      </w:r>
    </w:p>
    <w:p w14:paraId="697BB902" w14:textId="25AFDFA6" w:rsidR="006B4D01" w:rsidRDefault="006B4D01" w:rsidP="006B4D01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Para completar a programação do evento, durante as sete semanas da CASACOR Ribeirão Preto diversos conteúdos relacionados ao universo do morar e outros segmentos estarão disponíveis também aos visitantes. “Este ano preparamos uma mostra ainda mais completa e com experiências especiais durante cada semana e com temas diversificados, entre os temas confirmados estão gastronomia, </w:t>
      </w:r>
      <w:r>
        <w:rPr>
          <w:rFonts w:ascii="Verdana" w:hAnsi="Verdana"/>
          <w:sz w:val="24"/>
          <w:szCs w:val="24"/>
        </w:rPr>
        <w:lastRenderedPageBreak/>
        <w:t>arquitetura, design, moda e estética”, conta Mauricio Siqueira, diretor do projeto na cidade.</w:t>
      </w:r>
    </w:p>
    <w:p w14:paraId="4A75665B" w14:textId="77777777" w:rsidR="006B4D01" w:rsidRDefault="006B4D01" w:rsidP="006B4D01">
      <w:pPr>
        <w:jc w:val="both"/>
        <w:rPr>
          <w:rStyle w:val="Forte"/>
          <w:rFonts w:ascii="Calibri" w:hAnsi="Calibri"/>
          <w:b w:val="0"/>
          <w:bCs w:val="0"/>
        </w:rPr>
      </w:pPr>
      <w:r>
        <w:rPr>
          <w:rStyle w:val="Forte"/>
          <w:rFonts w:ascii="Verdana" w:hAnsi="Verdana"/>
          <w:b w:val="0"/>
          <w:bCs w:val="0"/>
          <w:sz w:val="24"/>
          <w:szCs w:val="24"/>
        </w:rPr>
        <w:t xml:space="preserve">Os ingressos para </w:t>
      </w:r>
      <w:r>
        <w:rPr>
          <w:rFonts w:ascii="Verdana" w:hAnsi="Verdana"/>
          <w:sz w:val="24"/>
          <w:szCs w:val="24"/>
        </w:rPr>
        <w:t>4ª edição da CASACOR</w:t>
      </w:r>
      <w:r>
        <w:rPr>
          <w:rStyle w:val="Forte"/>
          <w:rFonts w:ascii="Verdana" w:hAnsi="Verdana"/>
          <w:b w:val="0"/>
          <w:bCs w:val="0"/>
          <w:sz w:val="24"/>
          <w:szCs w:val="24"/>
        </w:rPr>
        <w:t xml:space="preserve"> estão à venda através do site </w:t>
      </w:r>
      <w:hyperlink r:id="rId4" w:anchor="/event/cEc5rPGDDOmfpco9MM91" w:history="1">
        <w:r>
          <w:rPr>
            <w:rStyle w:val="Hyperlink"/>
            <w:rFonts w:ascii="Verdana" w:hAnsi="Verdana"/>
            <w:b/>
            <w:bCs/>
            <w:sz w:val="24"/>
            <w:szCs w:val="24"/>
          </w:rPr>
          <w:t>https://casacorribeiraopreto.byinti.com/#/event/cEc5rPGDDOmfpco9MM91</w:t>
        </w:r>
      </w:hyperlink>
      <w:r>
        <w:rPr>
          <w:rStyle w:val="Forte"/>
          <w:rFonts w:ascii="Verdana" w:hAnsi="Verdana"/>
          <w:b w:val="0"/>
          <w:bCs w:val="0"/>
          <w:sz w:val="24"/>
          <w:szCs w:val="24"/>
        </w:rPr>
        <w:t xml:space="preserve"> .</w:t>
      </w:r>
    </w:p>
    <w:p w14:paraId="65CA410A" w14:textId="77777777" w:rsidR="00D82331" w:rsidRPr="00E532CA" w:rsidRDefault="00D82331" w:rsidP="00D82331">
      <w:pPr>
        <w:jc w:val="both"/>
        <w:rPr>
          <w:rStyle w:val="Forte"/>
          <w:rFonts w:ascii="Verdana" w:hAnsi="Verdana" w:cs="Arial"/>
          <w:b w:val="0"/>
          <w:bCs w:val="0"/>
          <w:sz w:val="24"/>
          <w:szCs w:val="24"/>
        </w:rPr>
      </w:pPr>
    </w:p>
    <w:p w14:paraId="74032B72" w14:textId="77777777" w:rsidR="00D82331" w:rsidRDefault="00D82331" w:rsidP="004A7D8C">
      <w:pPr>
        <w:jc w:val="both"/>
        <w:rPr>
          <w:rFonts w:ascii="Verdana" w:hAnsi="Verdana"/>
          <w:sz w:val="24"/>
          <w:szCs w:val="24"/>
        </w:rPr>
      </w:pPr>
    </w:p>
    <w:sectPr w:rsidR="00D823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FD2"/>
    <w:rsid w:val="00247D17"/>
    <w:rsid w:val="002C6B29"/>
    <w:rsid w:val="003E1C6A"/>
    <w:rsid w:val="004A7D8C"/>
    <w:rsid w:val="005A4FD2"/>
    <w:rsid w:val="006B4D01"/>
    <w:rsid w:val="00795929"/>
    <w:rsid w:val="00910DAD"/>
    <w:rsid w:val="009353C5"/>
    <w:rsid w:val="00A21B97"/>
    <w:rsid w:val="00C025BF"/>
    <w:rsid w:val="00CC2356"/>
    <w:rsid w:val="00D82331"/>
    <w:rsid w:val="00DA5FBE"/>
    <w:rsid w:val="00F0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C9E12"/>
  <w15:chartTrackingRefBased/>
  <w15:docId w15:val="{AB4D15E0-9FF4-4390-9C1F-0E46C703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4FD2"/>
    <w:pPr>
      <w:spacing w:before="100" w:beforeAutospacing="1" w:after="100" w:afterAutospacing="1" w:line="240" w:lineRule="auto"/>
    </w:pPr>
    <w:rPr>
      <w:rFonts w:ascii="Calibri" w:hAnsi="Calibri" w:cs="Calibri"/>
      <w:lang w:eastAsia="pt-BR"/>
    </w:rPr>
  </w:style>
  <w:style w:type="character" w:styleId="Forte">
    <w:name w:val="Strong"/>
    <w:basedOn w:val="Fontepargpadro"/>
    <w:uiPriority w:val="22"/>
    <w:qFormat/>
    <w:rsid w:val="00A21B97"/>
    <w:rPr>
      <w:b/>
      <w:bCs/>
    </w:rPr>
  </w:style>
  <w:style w:type="character" w:styleId="Hyperlink">
    <w:name w:val="Hyperlink"/>
    <w:basedOn w:val="Fontepargpadro"/>
    <w:uiPriority w:val="99"/>
    <w:unhideWhenUsed/>
    <w:rsid w:val="00D82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asacorribeiraopreto.byinti.com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Nathalia</dc:creator>
  <cp:keywords/>
  <dc:description/>
  <cp:lastModifiedBy>Nathalia</cp:lastModifiedBy>
  <cp:revision>2</cp:revision>
  <dcterms:created xsi:type="dcterms:W3CDTF">2022-10-04T14:28:00Z</dcterms:created>
  <dcterms:modified xsi:type="dcterms:W3CDTF">2022-10-04T14:28:00Z</dcterms:modified>
</cp:coreProperties>
</file>